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FC310" w14:textId="1B586AC6" w:rsidR="001B3797" w:rsidRDefault="00DF5AAD" w:rsidP="00DF5AA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188A417B" w14:textId="0AFED305" w:rsidR="00DF5AAD" w:rsidRDefault="00DF5AAD" w:rsidP="00DF5AAD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Сочи 1984/1472/960/448 архетипа ИВ Аватара Синтеза Александра ИВАС Кут Хуми</w:t>
      </w:r>
    </w:p>
    <w:p w14:paraId="1E748618" w14:textId="7876681F" w:rsidR="00DF5AAD" w:rsidRDefault="00DF5AAD" w:rsidP="00DF5AA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B81083" w:rsidRPr="00B81083">
        <w:rPr>
          <w:rFonts w:ascii="Times New Roman" w:hAnsi="Times New Roman" w:cs="Times New Roman"/>
          <w:i/>
          <w:color w:val="FF0000"/>
          <w:sz w:val="24"/>
        </w:rPr>
        <w:t>КХ 08.04.2024</w:t>
      </w:r>
    </w:p>
    <w:p w14:paraId="44DB201A" w14:textId="35289FDA" w:rsidR="00DF5AAD" w:rsidRDefault="00DF5AAD" w:rsidP="00DF5AA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Синтез Потенциалов ИВДИВО Вершением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Октавно-Метагалактическое Вершение Субъекта ИВДИВО-Творящим Синтезом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Ценности ИВДИВО-ЭП иерархичностью служения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Мастерство оперированием технологиями ИВДИВО-ЭП отцовскостью Головерсума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13C91F0B" w14:textId="25B8B44D" w:rsidR="00DF5AAD" w:rsidRDefault="00DF5AAD" w:rsidP="00DF5AA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560B461C" w14:textId="19FC6681" w:rsidR="00DF5AAD" w:rsidRDefault="00DF5AAD" w:rsidP="00DF5AA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14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ИВДИВО, Набор текстов 4 курса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Александрова Анастасия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Октавно архетипические Основы Синтеза и Огня ИВДИВО-Энергопотенциала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Абсолютность Служения Частью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Отцовскость внутреннего мира синтезами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Тело Аватара Вершением Синтеза и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ИВО, с правом ведения погружений и с правом обучения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Департамента Парламентские Центры Посвящённых, Разработка ЭП Профессии в Проекте Октавно-Мг ЭПСинтез.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Романенкова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Стратегий ИВДИВО самоорганизацией Синтеза Компетенций ДК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Потенциал ИВО иерархией ценностей ИВДИВО Октавно.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Стать физического тела синтезом видов частей ДК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Сверхкультуры ИВО синтезом Головерсума.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ИВО Академии Синтез-Философии ИВАС Мории ИВАС Кут Хуми, Глава Парадигмального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Служащая СПО ВШС, Синтез-философ СПО АЦСФ, учредитель Мг центр Сочи, библиотекарь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Москвитина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Вершения Отца-Человека-Субъекта Аватарскостью компетентного Служения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Я настоящего выявлением Сущего ИВО архетипически субъектно.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Стать полномочности должностной компетенции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владения телесным Синтезом ИВАС Кут Хуми, АС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ИВО Цивилизации Синтеза Отец-Человек-Субъекта сверхкосмоса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Cинтеза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3 курса, 4 курса Синтезов ИВО, набор и проверка текстов ВШС Империи Видения,Слышания,Проживания синтезфизичности; член ревизионной комиссии в МО ПП МИР России в Краснодарском Крае.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Коротеева Светлана Германовна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Синтагма Синтеза Любви ИВО Вершением Аттестации Каждого логоично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реализации Должностно Компетентного ИВДИВО-Деятельностью 32х-рично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Головерсума ИВО Синтезом ИВАС Александра субъектно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Неотчуждённость Компетентного Служения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Метаизвечной Империи синтезфизичности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запись фрагментов каждой ВШС Видения, слушания, проживания, Учредитель АНО «МЦ Сочи».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Ишутина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Общиной Кут Хуми явление Красоты внутреннего Мира ИВО Человечеству планеты Земля Имперским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Человечества Синтезначалатворенностью Бытия ИВО Отцовским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Ценности Метагалактической Империи ИВО Вершением Созидания ИВО Октавно.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Видеть, слышать, проживать ИВАС Кут Хуми Фаинь архетипически октавно.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ИВО Метаизвечной Академии Наук ИВАС Янова ИВАС Кут Хуми, Научный Практик АНЦ метаизвечной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России. Набор текстов 4 курса Си ИВО, текст Ассоциации АЦСФ. Ведение занятий для граждан в МЦ Сочи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Паламарчук Ольга Назиповна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Должностно Компетентное выражение ИВОа Си Вершения ИВО Отец-Человек-Субъектно ИВОу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Синтезархетипическая Ипостасность ИВАС Кух Хуми Фаинь, АС Александру Синтез-девятиричным Универсальным Телом Учителя Си ИВО Головерсумом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Сверхкультура Отцовскостью 4-рицей внутреннего мира Учения Си ИВО сциентично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Среда Научного Си ИВО Фундаментальностями ИВО в подразделении ИВДИВО-ЭП. 2) Синтезтелесной выразимостью вариативностью видами Си ИВО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Передача опыта по стяжанию программы Абсолют и Омеги. Поручение по формированию и ведению библиотеки/каталога праздников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Семенько Ольга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ИВО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Отцовскости Генезисом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парадигмального взгляда компетентного явления в реализации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потенциала ИВДИВО развитием.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ИВО Высшего Аттестационного Совета ИВАС Юсефа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Журавлёва Анна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3 Синтеза.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Сверхультура внутреннего мира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Репликационность изысканным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Головерсумность расшифровки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Физическая осуществлённость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 ИВО Политической партии ИВАС Владомира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1.Учредитель АНО «Метагалактический центр Сочи «Парадигма Философия» 2.Глава МО Сочи РО Краснодарского края ППМР. 3.Набор и проверка текстов ФЧС ИВО, ВШС Империи Видения-Слышания-Проживания СФ, АВШС Янской специализации.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Чхетиани Григорий Арчилович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Вершения Политической партии реализацией Плана Синтеза ИВО Пламенностью ИВДИВО-тела Служения Виртуозного Управленца.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Ивдивость Головерсумной Самоорганизации Гражданской Позиции Человека-Служащего Синтезом Мышления ИВО Парадигмально.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Иерархическое Подвижничество Человека-Субъекта Синтеза ИВО Искусством Психодинамики ЭПС взаимообмена.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Взрастание Харизматичности Должностной Компетенции Профессионально-Политическим Синтезом ИВО Конфедеративным Командным Взаимодействием Синтезархетипически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Щелкунов Андрей Евгеньевич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E3228">
        <w:rPr>
          <w:rFonts w:ascii="Times New Roman" w:hAnsi="Times New Roman" w:cs="Times New Roman"/>
          <w:color w:val="000000"/>
          <w:sz w:val="24"/>
        </w:rPr>
        <w:t>15</w:t>
      </w:r>
      <w:r>
        <w:rPr>
          <w:rFonts w:ascii="Times New Roman" w:hAnsi="Times New Roman" w:cs="Times New Roman"/>
          <w:color w:val="000000"/>
          <w:sz w:val="24"/>
        </w:rPr>
        <w:t xml:space="preserve"> Синтезов,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Новые условия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ИВАС Кут Хуми и Фаинь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синтезом ИВАС Кут Хуми и Фаинь синтезтелесно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расшифровать огонь и синтез ИВАС Кут Хуми и АС Юсефа и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Парламента ИВАС Савелия ИВАС Кут Хуми, Глава-дуумвиратор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МО ПП МИР России Краснодарского края; Набор текстов 4 курса Си ИВО в Адлере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Дудкина Зинаида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Отцовскости общинностью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ИВОтцу совершенствованием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бытия архетипичной столпностью Головерсума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Благосостояние граждан Планеты Земля СОтворчеством с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ИВО Экономики Отец-Человек-Субъекта ИВАС Вильгельма ИВАС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Синтеза ИВО. 2. Набор текстов ВШТС. 3. Ведение графика уборки Сочинского офиса.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Пасынкова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Вершением Человечности ИВО субъектно.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профессионализма разработкой Частей ИВО 38-ми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Цельная среда ИВДИВО-октавно-метагалактическо-планетарной Экономики психодинамичностью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Энергопотенциальная компетентность 16-рицей ИВДИВО-разработки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Хуторная Марина Перфильевна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естеством служения в ситезе с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Отстроенность и самоорганизация служения в синтезе с ИВАС Кут Хуми 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тела Сообразительности в синтезе с ИВАС Наумом Софьей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методик целительства синтезом и огнем ИВАС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ИВДИВО. Руководитель Проекта Октавно Метагалактический Энергопотенциальный Синтез. Глава Школы 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Черкасова Любовь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Императивы Основ Вершения ИВДИВО-ЭП Потенциалом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Мультипликатор Вершения Отец-Человек-Субъект отцовскостью Головерсума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Путь становления Проекта инновационными технологиями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Отточенность Мастерства служения явления огня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 ИВО Плана Синтеза ИВАС Яромира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группы 1-го курса Синтеза ИВДИВО Сочи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Крыликов Сергей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Чк. Служащий ИВО Цельно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Головерсумность Ч-ка Служащего ИВО Си Вершения ИВО Архитепически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ипостасностью ИВАС Юлию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ИВДИВО развития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Психодинамики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МЦ, Главный бухгалтер МЦ, Метагалактический Клуб «Генезис пробуждения», сбор ЭП Школы Синтеза Миров.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Русяева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Вечности Служения Отцовскому ИВДИВО Октавно.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Верность совершенством Генезиса Мастерства Синтезом Аватара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Явленность утончённостью нежностью Синтеза Любви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Ивдивного творения Синтезом Могущества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Метаизвечной Нации Гражданской Конфедерации Отец-Человек-Субъектов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Наработка эталонности женщины НЭ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Грошева Олеся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Вышестоящим Отца Образом Отца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Аватарессы Синтеза Фаинь физически репликацией Образом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практики ночного обучения с ИВАС Фаинь и её командой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всех частей Синтезом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служение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Мара Иоанн Иванович</w:t>
      </w:r>
      <w:r>
        <w:rPr>
          <w:rFonts w:ascii="Times New Roman" w:hAnsi="Times New Roman" w:cs="Times New Roman"/>
          <w:color w:val="000000"/>
          <w:sz w:val="24"/>
        </w:rPr>
        <w:t xml:space="preserve"> 5 Синтезов.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служением ИВДИВО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основами Конфедеративности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Иерархического взаимодействия с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навыков, умений применения системы ЭП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Кайнов Алексей Валерьевич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Физического тела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Началами Творения Отцовской Жизни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Головерсумность мировозренческого восприятия Могущества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Легкость вхождения в Красоту творения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Культуры Отец-Человек-Субъекта ИВАС Святослава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Леганькова Наталья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4 Синтеза.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служением ИВО Воинством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офизичивать Головерсумные образы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Телесная разработанность видами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профессионализма деятельностью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428.172. Аватаресса ИВО Искусства Отец-Человек-Субъекта ИВАС Эоана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Королькевич Вероника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1 Синтез. Устремлена стяжать Омегу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цельности взаимопроникновенности Аватарами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Вышколенность Волей пробуждения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любви Синтезом ощущения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Реплекационность Человечности служения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Воспитания Отец-Человек-Субъекта ИВАС Сергея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Наталья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15 Синтезов. Программа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служения концентрацией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Человечности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Разновариативность применений чувствознаниями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Принципы воспитания свободой каждого магнитным Синтезом 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Этики Отец-Человек-Субъекта ИВАС Сулеймана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Рузанова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потенциальности вершимости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Потенциальность жизненности Бытия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Провидческая этичность жизни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Синтезная устойчивость синтезом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 ИВО Столицы синтезфизичности Отец-Человек-Субъект-Землян Планетой Земля ИВАС Себастьяна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Кальманов Дмитрий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11 Синтезов,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Идеи Посвященного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полномочий законами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Являть ИВАС Кут Хуми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своего единого частного здания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 ИВО ИВДИВО-Разработки Отец-Человек-Субъекта ИВАС Теодора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янское поручение. Набор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Стадник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Синтезом Стандарта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 внедрение эффективных методов командной деятельности в ИВДИВО Сочи.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Популяризация светского взаимодействия с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Новаторство и дееспособность синтезом Должностной Компетенции и профессиональной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Аватаресса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Хуми,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Популяризация учения синтеза , приглашение людей на Синтез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Никитина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служения эталонностью Вершения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Творения самоорганизации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чистоты служения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целостности Любви магнитным Синтезом ИВО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 ИВО Синархии Отец-Человек-Субъекта ИВАС Наума ИВАС Кут Хуми, Глава-дуумвиратор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Штефюк Максим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2 Синтез.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Созидания Совершенства Поедающим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Могущества Аватара Волей Ивдивости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Достоинство Жизни Сверхпотенциалом Возможностей Вершением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Действенность Совершенными Инструментами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421.165. Аватаресса ИВО Расы Отец-Человек-Субъектов ИВАС Велимира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Филатова Юлия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Виртуозный Синтез ИВО Синтезом Всех суперимпериумов кубом синтеза ИВДИВО- Энергопотенциала.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Архитипическое явление Вершение Головерсума ИВ Аватара - Учителя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ИВДИВО Парадигмальным владением Воли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ИВО концентрацией прямого явления ИВО, Синтезно собой.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420.164. Аватар ИВО ИВДИВО-полисов ИВАС Георга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Емасов Денис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1 Синтез ИВО, Омега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плана творения Синтезом Начала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Синтезначала Любви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Кубами Синтеза динамических матриц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Вдохновленность Служения ИВДИВО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419.163. Аватаресса ИВО ИВДИВО-зданий ИВАС Алексия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Оксана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2 Синтеза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Внутренний рост цельностью частей Синтезом Принципом 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Проявление жизненного пути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Слышать и видеть ИВАС Кут Хми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внутренних и внешних условий жизни Синтезом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 ИВО Частных ИВДИВО-зданий Отец-Человек-Субъекта ИВАС Эмиля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Третьяков Александр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1 Синтез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развития человечества планеты Земля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мастерства реализации достижения плана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Явленность формирование развитие среды жизни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Вершение методами Мероощущения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417.161. Аватаресса ИВО Иерархии ИВАС Дария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Сисакян Гоар Гарегиновна</w:t>
      </w:r>
      <w:r>
        <w:rPr>
          <w:rFonts w:ascii="Times New Roman" w:hAnsi="Times New Roman" w:cs="Times New Roman"/>
          <w:color w:val="000000"/>
          <w:sz w:val="24"/>
        </w:rPr>
        <w:t xml:space="preserve"> 4 Синтеза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мастерства владения явленности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Высокая организация жизни Должностно компетентного Воспитанием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синтезфизичности планом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Проявление глубины Поядающего Огня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4D23F04A" w14:textId="76C6255D" w:rsidR="00DF5AAD" w:rsidRDefault="00DF5AAD" w:rsidP="00DF5AA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14:paraId="19A1785A" w14:textId="2EF6D5FB" w:rsidR="00DF5AAD" w:rsidRDefault="00DF5AAD" w:rsidP="00CC13C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Изначально Вышестоящего Дома ИВО каждого ИВАС Валентина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Лаптева Анна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1 Синтез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Жить посвящённым служением в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в жизни навыков и умений ИВДИВО Курса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общаться с ИВО и ИВА и ИВА Синтеза каждым днём своей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415.159. Владычица ИВО Высшей школы синтеза каждого ИВАС Савия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Булгакова Елена Валерьевна </w:t>
      </w:r>
      <w:r>
        <w:rPr>
          <w:rFonts w:ascii="Times New Roman" w:hAnsi="Times New Roman" w:cs="Times New Roman"/>
          <w:color w:val="000000"/>
          <w:sz w:val="24"/>
        </w:rPr>
        <w:t xml:space="preserve"> 1 Синтез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человечеству в Синтезе с ИВ Отцом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реализация жизни Посвященного практикой Магнит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качественно общаться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расшифровывать Синтез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Владыка ИВО Философии каждого ИВАС Вячеслава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Демидов Владимир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24 Синтез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Творения ИВО Посвящённого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Человеком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опыт реплицирования Синтезом Света ИВО АС Вячеслава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Видеть, слышать и воспринимать ИВАС Кут Хуми и ИВО</w:t>
      </w:r>
    </w:p>
    <w:p w14:paraId="11EEAAB9" w14:textId="16E35FD4" w:rsidR="00CC13C8" w:rsidRDefault="00CC13C8" w:rsidP="00CC13C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36</w:t>
      </w:r>
    </w:p>
    <w:p w14:paraId="29F12C9F" w14:textId="3BD9145B" w:rsidR="00CC13C8" w:rsidRDefault="00CC13C8" w:rsidP="00CC13C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CC13C8">
        <w:rPr>
          <w:rFonts w:ascii="Times New Roman" w:hAnsi="Times New Roman" w:cs="Times New Roman"/>
          <w:b/>
          <w:color w:val="2800FF"/>
          <w:sz w:val="24"/>
        </w:rPr>
        <w:t>413.157. Владычица ИВО Цивилизации каждого ИВАС Андрея ИВАС Кут Хуми</w:t>
      </w:r>
    </w:p>
    <w:p w14:paraId="786D47E0" w14:textId="5C76D98A" w:rsidR="00CC13C8" w:rsidRDefault="00CC13C8" w:rsidP="00CC13C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CC13C8">
        <w:rPr>
          <w:rFonts w:ascii="Times New Roman" w:hAnsi="Times New Roman" w:cs="Times New Roman"/>
          <w:b/>
          <w:color w:val="FF0000"/>
          <w:sz w:val="24"/>
        </w:rPr>
        <w:t xml:space="preserve">Жоржолиани Муради Гивиевич </w:t>
      </w:r>
      <w:r>
        <w:rPr>
          <w:rFonts w:ascii="Times New Roman" w:hAnsi="Times New Roman" w:cs="Times New Roman"/>
          <w:color w:val="000000"/>
          <w:sz w:val="24"/>
        </w:rPr>
        <w:t xml:space="preserve">13 Синтезов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Стратагемия ИВО Жизнью полномочного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Вершение Эталонами ИВО Этику Посвящённого</w:t>
      </w:r>
      <w:r w:rsidRPr="00A97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Стратагемичность ИВДИВО развития устремлением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Разработанность Огнём и Синтезом ИВАС ИВО Кут Хуми и Фаинь</w:t>
      </w:r>
    </w:p>
    <w:p w14:paraId="196F4412" w14:textId="49A34F40" w:rsidR="00CC13C8" w:rsidRPr="00CC13C8" w:rsidRDefault="00CC13C8" w:rsidP="00CC13C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</w:p>
    <w:p w14:paraId="35D1AF17" w14:textId="5A019CD3" w:rsidR="00CC13C8" w:rsidRDefault="00CC13C8" w:rsidP="00CC13C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CC13C8">
        <w:rPr>
          <w:rFonts w:ascii="Times New Roman" w:hAnsi="Times New Roman" w:cs="Times New Roman"/>
          <w:b/>
          <w:color w:val="2800FF"/>
          <w:sz w:val="24"/>
        </w:rPr>
        <w:t>412.156. Владычица ИВО Империи каждого ИВАС Давида ИВАС Кут Хуми</w:t>
      </w:r>
    </w:p>
    <w:p w14:paraId="638A638F" w14:textId="79FE9268" w:rsidR="00CC13C8" w:rsidRPr="00CC13C8" w:rsidRDefault="00CC13C8" w:rsidP="00CC13C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Развитие Совершенных инструментов ИВО с целью применения во благо человеков планеты Земля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CC13C8"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Талдыкина Наталья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21 Синтез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</w:rPr>
        <w:t>Репликация мировоззрения ИВО человекам планеты Земля Отец-Человек-Субьектов словом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Наработка сканирования 16цы тел от физического до ивдивного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Рост потенциала частей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Разработка видов материи изучением Парадигмы материи</w:t>
      </w:r>
    </w:p>
    <w:sectPr w:rsidR="00CC13C8" w:rsidRPr="00CC13C8" w:rsidSect="00F0731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D"/>
    <w:rsid w:val="000E3228"/>
    <w:rsid w:val="001B3797"/>
    <w:rsid w:val="002475D4"/>
    <w:rsid w:val="00B81083"/>
    <w:rsid w:val="00CC13C8"/>
    <w:rsid w:val="00DF5AAD"/>
    <w:rsid w:val="00F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64FF"/>
  <w15:chartTrackingRefBased/>
  <w15:docId w15:val="{E29756B6-2DC7-4E09-880A-E0480BEA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8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3210</Words>
  <Characters>18302</Characters>
  <Application>Microsoft Office Word</Application>
  <DocSecurity>0</DocSecurity>
  <Lines>152</Lines>
  <Paragraphs>42</Paragraphs>
  <ScaleCrop>false</ScaleCrop>
  <Company/>
  <LinksUpToDate>false</LinksUpToDate>
  <CharactersWithSpaces>21470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it</dc:creator>
  <cp:keywords/>
  <dc:description/>
  <cp:lastModifiedBy>it it</cp:lastModifiedBy>
  <cp:revision>4</cp:revision>
  <dcterms:created xsi:type="dcterms:W3CDTF">2024-03-14T20:34:00Z</dcterms:created>
  <dcterms:modified xsi:type="dcterms:W3CDTF">2024-04-09T07:52:00Z</dcterms:modified>
</cp:coreProperties>
</file>